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93" w:rsidRPr="00A93BD7" w:rsidRDefault="00180F4D" w:rsidP="00A93B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A93BD7" w:rsidRDefault="00180F4D" w:rsidP="00A93B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A93BD7" w:rsidRPr="00A93BD7" w:rsidRDefault="005B38F8" w:rsidP="00A93B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КРАСНОЩОК СВІТЛАНИ ОЛЕКСАНДРІВНИ</w:t>
      </w:r>
      <w:r w:rsidR="00A93BD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A93BD7" w:rsidRDefault="005B38F8" w:rsidP="00A93B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доцента</w:t>
      </w:r>
      <w:r w:rsidR="00A93BD7">
        <w:rPr>
          <w:rFonts w:ascii="Times New Roman" w:hAnsi="Times New Roman" w:cs="Times New Roman"/>
          <w:sz w:val="28"/>
          <w:szCs w:val="28"/>
          <w:lang w:val="uk-UA"/>
        </w:rPr>
        <w:t xml:space="preserve"> кафедри економіки підприємства та менеджменту</w:t>
      </w:r>
    </w:p>
    <w:p w:rsid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8064"/>
      </w:tblGrid>
      <w:tr w:rsidR="00A93BD7" w:rsidTr="001D4D89">
        <w:tc>
          <w:tcPr>
            <w:tcW w:w="1507" w:type="dxa"/>
          </w:tcPr>
          <w:p w:rsidR="00A93BD7" w:rsidRDefault="00180F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8064" w:type="dxa"/>
          </w:tcPr>
          <w:p w:rsidR="00180F4D" w:rsidRDefault="00180F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93BD7" w:rsidRDefault="00C75C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C75C4D" w:rsidRPr="006D751F" w:rsidTr="001D4D89">
        <w:tc>
          <w:tcPr>
            <w:tcW w:w="1507" w:type="dxa"/>
          </w:tcPr>
          <w:p w:rsidR="00C75C4D" w:rsidRDefault="00E05785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064" w:type="dxa"/>
          </w:tcPr>
          <w:p w:rsidR="00901E02" w:rsidRPr="00901E02" w:rsidRDefault="00901E02" w:rsidP="00901E02">
            <w:pPr>
              <w:spacing w:line="228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1.</w:t>
            </w:r>
            <w:r w:rsidRPr="00901E0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Оптимізація галузевої структури як фактор ефективного використання виробничих ресурсів в АПК  </w:t>
            </w:r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Вісник Донецького університету економіки та права: </w:t>
            </w:r>
            <w:proofErr w:type="spellStart"/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зб</w:t>
            </w:r>
            <w:proofErr w:type="spellEnd"/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. наук. праць / гол. ред. А.Я.. </w:t>
            </w:r>
            <w:proofErr w:type="spellStart"/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Берсуцький</w:t>
            </w:r>
            <w:proofErr w:type="spellEnd"/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. – Донецьк: </w:t>
            </w:r>
            <w:proofErr w:type="spellStart"/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ДонУЕП</w:t>
            </w:r>
            <w:proofErr w:type="spellEnd"/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 2014. – С.176 -181</w:t>
            </w:r>
          </w:p>
          <w:p w:rsidR="00901E02" w:rsidRPr="004500E0" w:rsidRDefault="00901E02" w:rsidP="007879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E0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системного підходу до вивчення процесів управління ресурсним потенціалом АПК (на прикладі економіко-математичної моделі): </w:t>
            </w:r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– 100с.( с. 49 – 51)</w:t>
            </w:r>
            <w:r w:rsidR="007879CD"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Матеріали Міжнародної науково-практичної конференції «Актуальні тенденції розвитку освіти, науки та технологій»/Навчально-науковий </w:t>
            </w:r>
            <w:proofErr w:type="spellStart"/>
            <w:r w:rsidR="007879CD"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професійно</w:t>
            </w:r>
            <w:proofErr w:type="spellEnd"/>
            <w:r w:rsidR="007879CD"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-педагогічний інститут Української інженерно-педагогічної академії: у 2-х т. – Т.2. – </w:t>
            </w:r>
            <w:proofErr w:type="spellStart"/>
            <w:r w:rsidR="007879CD"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Бахмут</w:t>
            </w:r>
            <w:proofErr w:type="spellEnd"/>
            <w:r w:rsidR="007879CD"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: ННППІ УІПА, 2017.</w:t>
            </w:r>
          </w:p>
        </w:tc>
      </w:tr>
      <w:tr w:rsidR="00E05785" w:rsidRPr="00901E02" w:rsidTr="001D4D89">
        <w:tc>
          <w:tcPr>
            <w:tcW w:w="1507" w:type="dxa"/>
          </w:tcPr>
          <w:p w:rsidR="00E05785" w:rsidRPr="00E05785" w:rsidRDefault="00E05785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064" w:type="dxa"/>
          </w:tcPr>
          <w:p w:rsidR="00E05785" w:rsidRDefault="00E05785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підприємства.</w:t>
            </w:r>
            <w:r w:rsidRPr="00901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посібник</w:t>
            </w:r>
            <w:r w:rsidRPr="00901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В.Б.-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ДонУЕП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2018-546 с.</w:t>
            </w:r>
          </w:p>
        </w:tc>
      </w:tr>
      <w:tr w:rsidR="00C75C4D" w:rsidTr="001D4D89">
        <w:tc>
          <w:tcPr>
            <w:tcW w:w="1507" w:type="dxa"/>
          </w:tcPr>
          <w:p w:rsidR="00C75C4D" w:rsidRDefault="00180F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64" w:type="dxa"/>
          </w:tcPr>
          <w:p w:rsidR="00C75C4D" w:rsidRDefault="00180F4D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 керівних посадах. Підтвердження: витяг з трудової книжки БТ-І № 3516125 (записи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Наказів № 7-к від 05.01.2017; №74-к від 01.09.17р.; № 25-к від 02.09.19р.)</w:t>
            </w:r>
          </w:p>
        </w:tc>
      </w:tr>
      <w:tr w:rsidR="00C75C4D" w:rsidRPr="006D751F" w:rsidTr="001D4D89">
        <w:tc>
          <w:tcPr>
            <w:tcW w:w="1507" w:type="dxa"/>
          </w:tcPr>
          <w:p w:rsidR="00C75C4D" w:rsidRDefault="00180F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064" w:type="dxa"/>
          </w:tcPr>
          <w:p w:rsidR="00180F4D" w:rsidRDefault="00180F4D" w:rsidP="00180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Методичні рекомендації щодо проходження переддипломної практики для студентів ступеня освіти «Магістр» спеціальності: 072 «Фінанси, банківська справа та страхування»  / укладачі: О.А. Ракітіна, С.Я.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Гнєдков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-41с.</w:t>
            </w:r>
          </w:p>
          <w:p w:rsidR="00180F4D" w:rsidRDefault="00180F4D" w:rsidP="00180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Методичні рекомендації  щодо проходження переддипломної практики для студентів ступеня освіти «Магістр» спеціальності 076 «Підприємництво, торгівля та біржова діяльність» / укладачі: О.А. Ракітіна, 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-39с.</w:t>
            </w:r>
          </w:p>
          <w:p w:rsidR="00180F4D" w:rsidRDefault="00180F4D" w:rsidP="00180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 Методичні рекомендації щодо виконання магістерської роботи для студентів ступеня освіти «Магістр» спеціальності 076 «Підприємництво, торгівля та біржова діяльність»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О.А. Ракітіна, С.Я.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– 45с.</w:t>
            </w:r>
          </w:p>
          <w:p w:rsidR="00180F4D" w:rsidRDefault="00180F4D" w:rsidP="00180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Методичні рекомендації  щодо проходження виробничої практики для студентів ступеня освіти «Бакалавр» спеціальності 076 «Підприємництво, торгівля та біржова діяльність» / укладачі: О.А. Ракітіна, 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-39с.</w:t>
            </w:r>
          </w:p>
          <w:p w:rsidR="00180F4D" w:rsidRDefault="00180F4D" w:rsidP="00180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Методичні рекомендації  щодо проходження виробничої практики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студентів ступеня освіти «Бакалавр» спеціальності 071 «Облік і оподаткування» / укладачі: О.А. Ракітіна, 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ПВНЗ «Донецький університет економіки та права», 2019. -33с.</w:t>
            </w:r>
          </w:p>
          <w:p w:rsidR="00180F4D" w:rsidRPr="00825524" w:rsidRDefault="00180F4D" w:rsidP="00180F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Методичні рекомендації з виконання практичних завдань з економіки для студентів ступеня освіти «Бакалавр» спеціальності 076  "Підприємництво, торгівля та біржова діяльність» / укладачі:  </w:t>
            </w:r>
            <w:proofErr w:type="spellStart"/>
            <w:r w:rsidRPr="0082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Т.С.Жорняк</w:t>
            </w:r>
            <w:proofErr w:type="spellEnd"/>
            <w:r w:rsidRPr="0082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О.А. Ракітіна, С.О. </w:t>
            </w:r>
            <w:proofErr w:type="spellStart"/>
            <w:r w:rsidRPr="0082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82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,– </w:t>
            </w:r>
            <w:proofErr w:type="spellStart"/>
            <w:r w:rsidRPr="0082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82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 – </w:t>
            </w:r>
            <w:r w:rsidRPr="0082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</w:t>
            </w:r>
            <w:r w:rsidRPr="0082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</w:p>
          <w:p w:rsidR="00180F4D" w:rsidRPr="00825524" w:rsidRDefault="00180F4D" w:rsidP="00180F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Збірник ситуаційних завдань з бухгалтерського обліку для студентів ступеня освіти «Бакалавр» спеціальності: 071  "Облік і оподаткування» / укладачі:  О.А. Ракітіна, С.О. </w:t>
            </w:r>
            <w:proofErr w:type="spellStart"/>
            <w:r w:rsidRPr="0082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Краснощок</w:t>
            </w:r>
            <w:proofErr w:type="spellEnd"/>
            <w:r w:rsidRPr="0082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2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Н.А.Строкач</w:t>
            </w:r>
            <w:proofErr w:type="spellEnd"/>
            <w:r w:rsidRPr="0082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82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</w:t>
            </w:r>
            <w:proofErr w:type="spellEnd"/>
            <w:r w:rsidRPr="0082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ПВНЗ «Донецький університет економіки та права», 2019. – </w:t>
            </w:r>
            <w:r w:rsidRPr="0082552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154</w:t>
            </w:r>
            <w:r w:rsidRPr="00825524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825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C75C4D" w:rsidRDefault="00C75C4D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4D89" w:rsidRPr="006D751F" w:rsidTr="001D4D89">
        <w:tc>
          <w:tcPr>
            <w:tcW w:w="1507" w:type="dxa"/>
          </w:tcPr>
          <w:p w:rsidR="001D4D89" w:rsidRDefault="001D4D89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8064" w:type="dxa"/>
          </w:tcPr>
          <w:p w:rsidR="001D4D89" w:rsidRPr="001D4D89" w:rsidRDefault="001D4D89" w:rsidP="00180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учасників (учнів гімназії  «Сузір</w:t>
            </w:r>
            <w:r w:rsidRPr="001D4D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я» ПВНЗ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ДонУЕП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 у ІІ Всеукраїнському конкурсі робіт талановитої молоді у сфері грошей, фінансів та банківської справи (на базі ДВНЗ «Київський національний економічний університет імені Вадима Гетьмана»).</w:t>
            </w:r>
          </w:p>
        </w:tc>
      </w:tr>
      <w:tr w:rsidR="00C75C4D" w:rsidRPr="006D751F" w:rsidTr="001D4D89">
        <w:tc>
          <w:tcPr>
            <w:tcW w:w="1507" w:type="dxa"/>
          </w:tcPr>
          <w:p w:rsidR="00C75C4D" w:rsidRDefault="00180F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064" w:type="dxa"/>
          </w:tcPr>
          <w:p w:rsidR="00C75C4D" w:rsidRDefault="00DB4915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</w:t>
            </w:r>
            <w:r w:rsidR="00901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33E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Консультування з питань обліку, оподаткування та оптимізації витрат.</w:t>
            </w:r>
          </w:p>
        </w:tc>
      </w:tr>
      <w:tr w:rsidR="00C75C4D" w:rsidRPr="006D751F" w:rsidTr="00DA10B6">
        <w:trPr>
          <w:trHeight w:val="6187"/>
        </w:trPr>
        <w:tc>
          <w:tcPr>
            <w:tcW w:w="1507" w:type="dxa"/>
          </w:tcPr>
          <w:p w:rsidR="00C75C4D" w:rsidRDefault="00DB4915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8064" w:type="dxa"/>
          </w:tcPr>
          <w:p w:rsidR="00332BBF" w:rsidRPr="001D4D89" w:rsidRDefault="001D4D89" w:rsidP="001D4D89">
            <w:pPr>
              <w:tabs>
                <w:tab w:val="left" w:pos="762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  <w:r w:rsidR="00332BBF" w:rsidRPr="001D4D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Навчально-науковий </w:t>
            </w:r>
            <w:proofErr w:type="spellStart"/>
            <w:r w:rsidR="00332BBF" w:rsidRPr="001D4D8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професійно</w:t>
            </w:r>
            <w:proofErr w:type="spellEnd"/>
            <w:r w:rsidR="00332BBF" w:rsidRPr="001D4D8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-педагогічний інститут Української інженерно-педагогічної академії (м. </w:t>
            </w:r>
            <w:proofErr w:type="spellStart"/>
            <w:r w:rsidR="00332BBF" w:rsidRPr="001D4D8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Бахмут</w:t>
            </w:r>
            <w:proofErr w:type="spellEnd"/>
            <w:r w:rsidR="00332BBF" w:rsidRPr="001D4D89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  <w:r w:rsidR="00332BBF" w:rsidRPr="001D4D8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332BBF" w:rsidRDefault="00332BBF" w:rsidP="006D751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32BBF">
              <w:rPr>
                <w:rFonts w:ascii="Times New Roman" w:hAnsi="Times New Roman"/>
                <w:sz w:val="24"/>
                <w:szCs w:val="24"/>
                <w:lang w:val="uk-UA"/>
              </w:rPr>
              <w:t>свідоцтво № ПК-24819972/009-16</w:t>
            </w:r>
            <w:r w:rsidRPr="00433E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33EC5" w:rsidRPr="00433EC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«Інноваційні методи навчання як один з чинників удосконалення професійної підготовки майбутніх фахівців економічного профілю», 03.03.2016р.</w:t>
            </w:r>
          </w:p>
          <w:p w:rsidR="00433EC5" w:rsidRDefault="001D4D89" w:rsidP="00433EC5">
            <w:pPr>
              <w:tabs>
                <w:tab w:val="left" w:pos="762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2.Дистанційний курс «Додатки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професійній діяльності викладача/ адміністратора НЗ», сертифікат.</w:t>
            </w:r>
          </w:p>
          <w:p w:rsidR="001D4D89" w:rsidRDefault="001D4D89" w:rsidP="00433EC5">
            <w:pPr>
              <w:tabs>
                <w:tab w:val="left" w:pos="762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4F24F8">
              <w:rPr>
                <w:rFonts w:ascii="Times New Roman" w:hAnsi="Times New Roman"/>
                <w:sz w:val="24"/>
                <w:szCs w:val="24"/>
                <w:lang w:val="uk-UA"/>
              </w:rPr>
              <w:t>Тренінг (24 години) зі «Стратегічного планування» для переміщених закладів вищої освіти України у межах проекту «</w:t>
            </w:r>
            <w:r w:rsidR="004F24F8">
              <w:rPr>
                <w:rFonts w:ascii="Times New Roman" w:hAnsi="Times New Roman"/>
                <w:sz w:val="24"/>
                <w:szCs w:val="24"/>
                <w:lang w:val="en-US"/>
              </w:rPr>
              <w:t>Displaced</w:t>
            </w:r>
            <w:r w:rsidR="004F24F8" w:rsidRPr="004F24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F24F8">
              <w:rPr>
                <w:rFonts w:ascii="Times New Roman" w:hAnsi="Times New Roman"/>
                <w:sz w:val="24"/>
                <w:szCs w:val="24"/>
                <w:lang w:val="en-US"/>
              </w:rPr>
              <w:t>universities</w:t>
            </w:r>
            <w:r w:rsidR="004F24F8" w:rsidRPr="004F24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F24F8">
              <w:rPr>
                <w:rFonts w:ascii="Times New Roman" w:hAnsi="Times New Roman"/>
                <w:sz w:val="24"/>
                <w:szCs w:val="24"/>
                <w:lang w:val="en-US"/>
              </w:rPr>
              <w:t>support</w:t>
            </w:r>
            <w:r w:rsidR="004F24F8" w:rsidRPr="004F24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F24F8">
              <w:rPr>
                <w:rFonts w:ascii="Times New Roman" w:hAnsi="Times New Roman"/>
                <w:sz w:val="24"/>
                <w:szCs w:val="24"/>
                <w:lang w:val="en-US"/>
              </w:rPr>
              <w:t>program</w:t>
            </w:r>
            <w:r w:rsidR="004F24F8" w:rsidRPr="004F24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4F24F8">
              <w:rPr>
                <w:rFonts w:ascii="Times New Roman" w:hAnsi="Times New Roman"/>
                <w:sz w:val="24"/>
                <w:szCs w:val="24"/>
                <w:lang w:val="en-US"/>
              </w:rPr>
              <w:t>Academic</w:t>
            </w:r>
            <w:r w:rsidR="004F24F8" w:rsidRPr="004F24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F24F8">
              <w:rPr>
                <w:rFonts w:ascii="Times New Roman" w:hAnsi="Times New Roman"/>
                <w:sz w:val="24"/>
                <w:szCs w:val="24"/>
                <w:lang w:val="en-US"/>
              </w:rPr>
              <w:t>Growth</w:t>
            </w:r>
            <w:r w:rsidR="004F24F8" w:rsidRPr="004F24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F24F8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4F24F8" w:rsidRPr="004F24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F24F8">
              <w:rPr>
                <w:rFonts w:ascii="Times New Roman" w:hAnsi="Times New Roman"/>
                <w:sz w:val="24"/>
                <w:szCs w:val="24"/>
                <w:lang w:val="en-US"/>
              </w:rPr>
              <w:t>Development</w:t>
            </w:r>
            <w:r w:rsidR="004F24F8">
              <w:rPr>
                <w:rFonts w:ascii="Times New Roman" w:hAnsi="Times New Roman"/>
                <w:sz w:val="24"/>
                <w:szCs w:val="24"/>
                <w:lang w:val="uk-UA"/>
              </w:rPr>
              <w:t>», сертифікат.</w:t>
            </w:r>
          </w:p>
          <w:p w:rsidR="004F24F8" w:rsidRDefault="004F24F8" w:rsidP="00433EC5">
            <w:pPr>
              <w:tabs>
                <w:tab w:val="left" w:pos="762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4.Курс «Ефективний бюджетний процес в органах місцевого самоврядування»</w:t>
            </w:r>
            <w:r w:rsidR="008F41C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через платформу відкритих онлайн-курсів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сертифікат.</w:t>
            </w:r>
          </w:p>
          <w:p w:rsidR="008F41CC" w:rsidRDefault="004F24F8" w:rsidP="008F41CC">
            <w:pPr>
              <w:tabs>
                <w:tab w:val="left" w:pos="762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5.Курс «Як створи</w:t>
            </w:r>
            <w:r w:rsidR="008F4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 </w:t>
            </w:r>
            <w:proofErr w:type="spellStart"/>
            <w:r w:rsidR="008F41CC">
              <w:rPr>
                <w:rFonts w:ascii="Times New Roman" w:hAnsi="Times New Roman"/>
                <w:sz w:val="24"/>
                <w:szCs w:val="24"/>
                <w:lang w:val="uk-UA"/>
              </w:rPr>
              <w:t>стартап</w:t>
            </w:r>
            <w:proofErr w:type="spellEnd"/>
            <w:r w:rsidR="008F41C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», через платформу відкритих онлайн-курсів </w:t>
            </w:r>
            <w:r w:rsidR="008F41CC"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 w:rsidR="008F41CC">
              <w:rPr>
                <w:rFonts w:ascii="Times New Roman" w:hAnsi="Times New Roman"/>
                <w:sz w:val="24"/>
                <w:szCs w:val="24"/>
                <w:lang w:val="uk-UA"/>
              </w:rPr>
              <w:t>, сертифікат.</w:t>
            </w:r>
          </w:p>
          <w:p w:rsidR="008F41CC" w:rsidRDefault="008F41CC" w:rsidP="008F41CC">
            <w:pPr>
              <w:tabs>
                <w:tab w:val="left" w:pos="762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6.Курс «Фінансовий менеджмент» », через платформу відкритих онлайн-курсів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сертифікат.</w:t>
            </w:r>
          </w:p>
          <w:p w:rsidR="008F41CC" w:rsidRDefault="008F41CC" w:rsidP="008F41CC">
            <w:pPr>
              <w:tabs>
                <w:tab w:val="left" w:pos="762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7.Курс «Юридичні аспекти створення та ведення бізнесу в Україні» », через платформу відкритих онлайн-курсів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сертифікат.</w:t>
            </w:r>
          </w:p>
          <w:p w:rsidR="00332BBF" w:rsidRDefault="008F41CC" w:rsidP="00332BBF">
            <w:pPr>
              <w:tabs>
                <w:tab w:val="left" w:pos="762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8.Курс «Як створити масовий відкритий онлайн-курс» », через платформу відкритих онлайн-курсів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Prometheus</w:t>
            </w:r>
            <w:r w:rsidR="00DA10B6">
              <w:rPr>
                <w:rFonts w:ascii="Times New Roman" w:hAnsi="Times New Roman"/>
                <w:sz w:val="24"/>
                <w:szCs w:val="24"/>
                <w:lang w:val="uk-UA"/>
              </w:rPr>
              <w:t>, сертифікат.</w:t>
            </w:r>
          </w:p>
          <w:p w:rsidR="006D751F" w:rsidRPr="00332BBF" w:rsidRDefault="006D751F" w:rsidP="00332BBF">
            <w:pPr>
              <w:tabs>
                <w:tab w:val="left" w:pos="7621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9.Посвідчення про атестацію щодо володіння державною мовою.</w:t>
            </w:r>
          </w:p>
          <w:p w:rsidR="00C75C4D" w:rsidRDefault="00C75C4D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5C4D" w:rsidRPr="00DA10B6" w:rsidTr="001D4D89">
        <w:tc>
          <w:tcPr>
            <w:tcW w:w="1507" w:type="dxa"/>
          </w:tcPr>
          <w:p w:rsidR="00C75C4D" w:rsidRDefault="001D4D89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наукової роботою студентів</w:t>
            </w:r>
          </w:p>
        </w:tc>
        <w:tc>
          <w:tcPr>
            <w:tcW w:w="8064" w:type="dxa"/>
          </w:tcPr>
          <w:p w:rsidR="001A5988" w:rsidRPr="001A5988" w:rsidRDefault="007879CD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1A59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«Аспекти 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</w:t>
            </w:r>
            <w:r w:rsidR="006D7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бухгалтерського обліку в Україні на основі міжнародних стандартів фінансової звітності»: </w:t>
            </w:r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Матеріали Міжнародної науково-практичної конференції «Актуальні тенденції розвитку освіти, науки та технологій»/Навчально-науковий </w:t>
            </w:r>
            <w:proofErr w:type="spellStart"/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професійно</w:t>
            </w:r>
            <w:proofErr w:type="spellEnd"/>
            <w:r w:rsidR="006D751F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</w:t>
            </w:r>
            <w:r w:rsidR="006D751F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педагогічний інститут Української інженерно-педаго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гічної академії: у 2-х т. – Т.2</w:t>
            </w:r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Бахмут</w:t>
            </w:r>
            <w:proofErr w:type="spellEnd"/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: ННПП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 УІПА, 2019</w:t>
            </w:r>
            <w:r w:rsidRPr="00901E0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  <w:p w:rsidR="00C75C4D" w:rsidRDefault="007879CD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«Аналіз ефективності прийняття управлінських рішень в процесі освоєння бюджетних коштів», </w:t>
            </w:r>
            <w:proofErr w:type="spellStart"/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Хальпінський</w:t>
            </w:r>
            <w:proofErr w:type="spellEnd"/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Д.В.: Матеріали ХІ регіональної науково-</w:t>
            </w:r>
            <w:proofErr w:type="spellStart"/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практичноїконферненції</w:t>
            </w:r>
            <w:proofErr w:type="spellEnd"/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молодих учених і студентів «Студенти та молодь –для розвитку регіонів» (</w:t>
            </w:r>
            <w:proofErr w:type="spellStart"/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м.Бахмут</w:t>
            </w:r>
            <w:proofErr w:type="spellEnd"/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15 жовтня 2020р.) </w:t>
            </w:r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/  Навчально-науковий </w:t>
            </w:r>
            <w:proofErr w:type="spellStart"/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професійно-педагногічний</w:t>
            </w:r>
            <w:proofErr w:type="spellEnd"/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інститут Української інженерно-педагогічної академії (</w:t>
            </w:r>
            <w:proofErr w:type="spellStart"/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м.Бахмут</w:t>
            </w:r>
            <w:proofErr w:type="spellEnd"/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DA10B6" w:rsidRP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</w:t>
            </w:r>
            <w:proofErr w:type="spellStart"/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</w:t>
            </w:r>
            <w:proofErr w:type="spellEnd"/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Г.Г.Михальченко</w:t>
            </w:r>
            <w:proofErr w:type="spellEnd"/>
            <w:r w:rsidR="00DA10B6" w:rsidRPr="001A598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у 4-х т. – Т.2. –</w:t>
            </w:r>
            <w:proofErr w:type="spellStart"/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Бахмут,ННППІ</w:t>
            </w:r>
            <w:proofErr w:type="spellEnd"/>
            <w:r w:rsidR="00DA1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УІПА, 2020.-152 с.</w:t>
            </w:r>
          </w:p>
        </w:tc>
      </w:tr>
      <w:tr w:rsidR="00C75C4D" w:rsidRPr="00DA10B6" w:rsidTr="001D4D89">
        <w:tc>
          <w:tcPr>
            <w:tcW w:w="1507" w:type="dxa"/>
          </w:tcPr>
          <w:p w:rsidR="00C75C4D" w:rsidRDefault="001D4D89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Інше</w:t>
            </w:r>
          </w:p>
        </w:tc>
        <w:tc>
          <w:tcPr>
            <w:tcW w:w="8064" w:type="dxa"/>
          </w:tcPr>
          <w:p w:rsidR="007879CD" w:rsidRDefault="00EF17AE" w:rsidP="004934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787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Рецензії на кваліфікаційні роботи (</w:t>
            </w:r>
            <w:proofErr w:type="spellStart"/>
            <w:r w:rsidR="00787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87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уроботу</w:t>
            </w:r>
            <w:proofErr w:type="spellEnd"/>
            <w:r w:rsidR="00787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дипломний </w:t>
            </w:r>
            <w:proofErr w:type="spellStart"/>
            <w:r w:rsidR="00787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</w:t>
            </w:r>
            <w:proofErr w:type="spellEnd"/>
            <w:r w:rsidR="00787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«другого» рівня вищої освіти студентам ННППІ УІПА: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787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забезпечення ефективності використання трудового потенціалу на солекопальні»- </w:t>
            </w:r>
            <w:proofErr w:type="spellStart"/>
            <w:r w:rsidR="00787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Фисенко</w:t>
            </w:r>
            <w:proofErr w:type="spellEnd"/>
            <w:r w:rsidR="007879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«Удосконалення системи управління службовим персоналом в органах державної влади»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Блєднова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О.; «</w:t>
            </w:r>
            <w:r w:rsidR="00895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 системи державного управління процесами міграції населення України»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А.; «Державна політика підвищення якості життя населення України» - Мазепа А.; «Удосконалення механізму державного управління соціальними послугами в Україні»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Ставрулова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М.; «Побудова організаційно-правових засад в органах державного управління соціальним захистом населення України» - Лазарчук Р.</w:t>
            </w:r>
          </w:p>
          <w:p w:rsidR="00EF17AE" w:rsidRDefault="00EF17AE" w:rsidP="00895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8957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Рецензія на студентську наукову роботу «Фінансування армії», представленої на Всеукраїнський конкурс студентських наукових робіт в галузі знань «Економіка та управління національним господарством». </w:t>
            </w:r>
          </w:p>
          <w:p w:rsidR="0089573C" w:rsidRDefault="0089573C" w:rsidP="008957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Рецензія на студентську наукову роботу «Тіньовий вплив», представленої на Всеукраїнський конкурс студентських наукових робіт в галузі знань «Економіка та управління національним господарством».</w:t>
            </w:r>
          </w:p>
        </w:tc>
      </w:tr>
    </w:tbl>
    <w:p w:rsidR="00A93BD7" w:rsidRP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3BD7" w:rsidRPr="00A93BD7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6461A"/>
    <w:multiLevelType w:val="hybridMultilevel"/>
    <w:tmpl w:val="4710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1783C"/>
    <w:multiLevelType w:val="hybridMultilevel"/>
    <w:tmpl w:val="469637F2"/>
    <w:lvl w:ilvl="0" w:tplc="7B12D2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BD7"/>
    <w:rsid w:val="00051D93"/>
    <w:rsid w:val="001809D8"/>
    <w:rsid w:val="00180F4D"/>
    <w:rsid w:val="001A5988"/>
    <w:rsid w:val="001D4D89"/>
    <w:rsid w:val="00332BBF"/>
    <w:rsid w:val="0038549A"/>
    <w:rsid w:val="004164D4"/>
    <w:rsid w:val="00433EC5"/>
    <w:rsid w:val="004500E0"/>
    <w:rsid w:val="00493403"/>
    <w:rsid w:val="004F24F8"/>
    <w:rsid w:val="005B38F8"/>
    <w:rsid w:val="006D751F"/>
    <w:rsid w:val="007879CD"/>
    <w:rsid w:val="00825524"/>
    <w:rsid w:val="0089573C"/>
    <w:rsid w:val="008F41CC"/>
    <w:rsid w:val="00901E02"/>
    <w:rsid w:val="00905AD5"/>
    <w:rsid w:val="009E2381"/>
    <w:rsid w:val="00A93BD7"/>
    <w:rsid w:val="00BF29EB"/>
    <w:rsid w:val="00C00B16"/>
    <w:rsid w:val="00C75C4D"/>
    <w:rsid w:val="00DA10B6"/>
    <w:rsid w:val="00DB4915"/>
    <w:rsid w:val="00DF3BCB"/>
    <w:rsid w:val="00E05785"/>
    <w:rsid w:val="00EF17AE"/>
    <w:rsid w:val="00F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C98C"/>
  <w15:docId w15:val="{AA916845-84E8-4581-8361-2DEC3D0A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2020-01-28T09:49:00Z</dcterms:created>
  <dcterms:modified xsi:type="dcterms:W3CDTF">2021-03-03T08:39:00Z</dcterms:modified>
</cp:coreProperties>
</file>